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F9" w:rsidRDefault="00C20AF9" w:rsidP="00B37260">
      <w:pPr>
        <w:rPr>
          <w:rFonts w:asciiTheme="minorHAnsi" w:hAnsiTheme="minorHAnsi"/>
          <w:b/>
          <w:bCs/>
          <w:sz w:val="22"/>
          <w:szCs w:val="22"/>
        </w:rPr>
      </w:pPr>
    </w:p>
    <w:p w:rsidR="00BE7932" w:rsidRDefault="00BE7932" w:rsidP="00C20AF9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51BE9" w:rsidRDefault="00CA2C16" w:rsidP="00C20AF9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Информация о конечных владельцах акционерного общества «Ханты-Мансийский негосударственный пенсионный фонд»</w:t>
      </w:r>
      <w:r w:rsidR="006939F8">
        <w:rPr>
          <w:rFonts w:asciiTheme="minorHAnsi" w:hAnsiTheme="minorHAnsi"/>
          <w:b/>
          <w:bCs/>
          <w:sz w:val="22"/>
          <w:szCs w:val="22"/>
        </w:rPr>
        <w:t xml:space="preserve"> (далее – Фонд)</w:t>
      </w:r>
      <w:r w:rsidR="00B51BE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6B23F4" w:rsidRDefault="00B51BE9" w:rsidP="00C20AF9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по состоянию на </w:t>
      </w:r>
      <w:r w:rsidR="00901791">
        <w:rPr>
          <w:rFonts w:asciiTheme="minorHAnsi" w:hAnsiTheme="minorHAnsi"/>
          <w:b/>
          <w:bCs/>
          <w:sz w:val="22"/>
          <w:szCs w:val="22"/>
        </w:rPr>
        <w:t>25</w:t>
      </w:r>
      <w:r w:rsidR="001200B9">
        <w:rPr>
          <w:rFonts w:asciiTheme="minorHAnsi" w:hAnsiTheme="minorHAnsi"/>
          <w:b/>
          <w:bCs/>
          <w:sz w:val="22"/>
          <w:szCs w:val="22"/>
        </w:rPr>
        <w:t>.0</w:t>
      </w:r>
      <w:r w:rsidR="00901791">
        <w:rPr>
          <w:rFonts w:asciiTheme="minorHAnsi" w:hAnsiTheme="minorHAnsi"/>
          <w:b/>
          <w:bCs/>
          <w:sz w:val="22"/>
          <w:szCs w:val="22"/>
        </w:rPr>
        <w:t>5</w:t>
      </w:r>
      <w:r w:rsidR="001200B9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>201</w:t>
      </w:r>
      <w:r w:rsidR="00901791">
        <w:rPr>
          <w:rFonts w:asciiTheme="minorHAnsi" w:hAnsiTheme="minorHAnsi"/>
          <w:b/>
          <w:bCs/>
          <w:sz w:val="22"/>
          <w:szCs w:val="22"/>
        </w:rPr>
        <w:t>8</w:t>
      </w:r>
      <w:r w:rsidR="001200B9">
        <w:rPr>
          <w:rStyle w:val="a7"/>
          <w:rFonts w:asciiTheme="minorHAnsi" w:hAnsiTheme="minorHAnsi"/>
          <w:b/>
          <w:bCs/>
          <w:sz w:val="22"/>
          <w:szCs w:val="22"/>
        </w:rPr>
        <w:footnoteReference w:id="2"/>
      </w:r>
    </w:p>
    <w:p w:rsidR="00BE7932" w:rsidRDefault="00BE7932" w:rsidP="00C20AF9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0AF9" w:rsidRPr="00C11ADB" w:rsidRDefault="00C20AF9" w:rsidP="00C20AF9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2835"/>
        <w:gridCol w:w="2410"/>
        <w:gridCol w:w="1985"/>
        <w:gridCol w:w="2692"/>
        <w:gridCol w:w="5103"/>
      </w:tblGrid>
      <w:tr w:rsidR="005F7EFF" w:rsidRPr="00C107BA" w:rsidTr="00F62DC8">
        <w:tc>
          <w:tcPr>
            <w:tcW w:w="426" w:type="dxa"/>
          </w:tcPr>
          <w:p w:rsidR="005F7EFF" w:rsidRPr="00C107BA" w:rsidRDefault="005F7EFF" w:rsidP="00F62DC8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 xml:space="preserve">№ </w:t>
            </w:r>
            <w:proofErr w:type="spellStart"/>
            <w:proofErr w:type="gramStart"/>
            <w:r w:rsidRPr="00C107BA">
              <w:rPr>
                <w:rFonts w:asciiTheme="minorHAnsi" w:hAnsiTheme="minorHAnsi" w:cstheme="minorHAnsi"/>
              </w:rPr>
              <w:t>п</w:t>
            </w:r>
            <w:proofErr w:type="spellEnd"/>
            <w:proofErr w:type="gramEnd"/>
            <w:r w:rsidRPr="00C107BA">
              <w:rPr>
                <w:rFonts w:asciiTheme="minorHAnsi" w:hAnsiTheme="minorHAnsi" w:cstheme="minorHAnsi"/>
              </w:rPr>
              <w:t>/</w:t>
            </w:r>
            <w:proofErr w:type="spellStart"/>
            <w:r w:rsidRPr="00C107BA">
              <w:rPr>
                <w:rFonts w:asciiTheme="minorHAnsi" w:hAnsiTheme="minorHAnsi" w:cstheme="minorHAnsi"/>
              </w:rPr>
              <w:t>п</w:t>
            </w:r>
            <w:proofErr w:type="spellEnd"/>
          </w:p>
        </w:tc>
        <w:tc>
          <w:tcPr>
            <w:tcW w:w="2835" w:type="dxa"/>
          </w:tcPr>
          <w:p w:rsidR="005F7EFF" w:rsidRPr="00C107BA" w:rsidRDefault="005F7EFF" w:rsidP="006939F8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 xml:space="preserve">Полное фирменное наименование  </w:t>
            </w:r>
            <w:r w:rsidR="006939F8">
              <w:rPr>
                <w:rFonts w:asciiTheme="minorHAnsi" w:hAnsiTheme="minorHAnsi" w:cstheme="minorHAnsi"/>
              </w:rPr>
              <w:t>конечного владельца Фонда</w:t>
            </w:r>
          </w:p>
        </w:tc>
        <w:tc>
          <w:tcPr>
            <w:tcW w:w="2410" w:type="dxa"/>
          </w:tcPr>
          <w:p w:rsidR="005F7EFF" w:rsidRDefault="005F7EFF" w:rsidP="006939F8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Место нахождения</w:t>
            </w:r>
          </w:p>
          <w:p w:rsidR="006939F8" w:rsidRPr="00C107BA" w:rsidRDefault="006939F8" w:rsidP="006939F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конечного владельца Фонда</w:t>
            </w:r>
          </w:p>
        </w:tc>
        <w:tc>
          <w:tcPr>
            <w:tcW w:w="1985" w:type="dxa"/>
          </w:tcPr>
          <w:p w:rsidR="005F7EFF" w:rsidRPr="00C107BA" w:rsidRDefault="006939F8" w:rsidP="009017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Сведения, позволяющие идентифицировать конечного владельца Фонда (</w:t>
            </w:r>
            <w:r w:rsidR="005F7EFF" w:rsidRPr="00C107BA">
              <w:rPr>
                <w:rFonts w:asciiTheme="minorHAnsi" w:hAnsiTheme="minorHAnsi" w:cstheme="minorHAnsi"/>
              </w:rPr>
              <w:t>ОГРН и дата его присвоения, ИНН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92" w:type="dxa"/>
          </w:tcPr>
          <w:p w:rsidR="006939F8" w:rsidRDefault="006939F8" w:rsidP="006939F8">
            <w:pPr>
              <w:pStyle w:val="ConsPlusNormal"/>
              <w:jc w:val="center"/>
            </w:pPr>
            <w:r>
              <w:t xml:space="preserve">Доля акций, контролируемых конечным владельцем Фонда, в уставном </w:t>
            </w:r>
            <w:proofErr w:type="gramStart"/>
            <w:r>
              <w:t>капитале</w:t>
            </w:r>
            <w:proofErr w:type="gramEnd"/>
            <w:r>
              <w:t xml:space="preserve"> (отдельно по номинальной стоимости и в процентах от величины уставного капитала)</w:t>
            </w:r>
          </w:p>
          <w:p w:rsidR="005F7EFF" w:rsidRPr="00C107BA" w:rsidRDefault="005F7EFF" w:rsidP="002F52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6939F8" w:rsidRDefault="006939F8" w:rsidP="006939F8">
            <w:pPr>
              <w:pStyle w:val="ConsPlusNormal"/>
              <w:ind w:firstLine="540"/>
              <w:jc w:val="center"/>
            </w:pPr>
            <w:r>
              <w:t xml:space="preserve">Основания, в </w:t>
            </w:r>
            <w:proofErr w:type="gramStart"/>
            <w:r>
              <w:t>соответствии</w:t>
            </w:r>
            <w:proofErr w:type="gramEnd"/>
            <w:r>
              <w:t xml:space="preserve"> с которыми лицо признано конечным владельцем Фонда</w:t>
            </w:r>
          </w:p>
          <w:p w:rsidR="005F7EFF" w:rsidRPr="00C107BA" w:rsidRDefault="005F7EFF" w:rsidP="00D67B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7EFF" w:rsidRPr="00C107BA" w:rsidTr="00F62DC8">
        <w:tc>
          <w:tcPr>
            <w:tcW w:w="426" w:type="dxa"/>
          </w:tcPr>
          <w:p w:rsidR="005F7EFF" w:rsidRPr="00C107BA" w:rsidRDefault="005F7EFF" w:rsidP="00F62DC8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:rsidR="005F7EFF" w:rsidRPr="00C107BA" w:rsidRDefault="005F7EFF" w:rsidP="00B33C11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10" w:type="dxa"/>
          </w:tcPr>
          <w:p w:rsidR="005F7EFF" w:rsidRPr="00C107BA" w:rsidRDefault="005F7EFF" w:rsidP="00B33C11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5" w:type="dxa"/>
          </w:tcPr>
          <w:p w:rsidR="005F7EFF" w:rsidRPr="00C107BA" w:rsidRDefault="005F7EFF" w:rsidP="00901791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2" w:type="dxa"/>
          </w:tcPr>
          <w:p w:rsidR="005F7EFF" w:rsidRPr="00C107BA" w:rsidRDefault="005F7EFF" w:rsidP="00B33C11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103" w:type="dxa"/>
          </w:tcPr>
          <w:p w:rsidR="005F7EFF" w:rsidRPr="00C107BA" w:rsidRDefault="005F7EFF" w:rsidP="00B33C11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6</w:t>
            </w:r>
          </w:p>
        </w:tc>
      </w:tr>
      <w:tr w:rsidR="006939F8" w:rsidRPr="00C107BA" w:rsidTr="00F62DC8">
        <w:tc>
          <w:tcPr>
            <w:tcW w:w="426" w:type="dxa"/>
          </w:tcPr>
          <w:p w:rsidR="006939F8" w:rsidRPr="00C107BA" w:rsidRDefault="00270E0E" w:rsidP="00F62DC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</w:tcPr>
          <w:p w:rsidR="006939F8" w:rsidRPr="00C107BA" w:rsidRDefault="006939F8" w:rsidP="00B33C11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</w:rPr>
              <w:t>Ханты-Мансийский автономный округ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107BA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7BA">
              <w:rPr>
                <w:rFonts w:asciiTheme="minorHAnsi" w:hAnsiTheme="minorHAnsi" w:cstheme="minorHAnsi"/>
              </w:rPr>
              <w:t>Югра</w:t>
            </w:r>
            <w:proofErr w:type="spellEnd"/>
            <w:r w:rsidRPr="00C107BA">
              <w:rPr>
                <w:rFonts w:asciiTheme="minorHAnsi" w:hAnsiTheme="minorHAnsi" w:cstheme="minorHAnsi"/>
              </w:rPr>
              <w:t xml:space="preserve">, представляемый Департаментом по управлению государственным имуществом Ханты-Мансийского </w:t>
            </w:r>
            <w:proofErr w:type="gramStart"/>
            <w:r w:rsidRPr="00C107BA">
              <w:rPr>
                <w:rFonts w:asciiTheme="minorHAnsi" w:hAnsiTheme="minorHAnsi" w:cstheme="minorHAnsi"/>
              </w:rPr>
              <w:t>автономного</w:t>
            </w:r>
            <w:proofErr w:type="gramEnd"/>
            <w:r w:rsidRPr="00C107BA">
              <w:rPr>
                <w:rFonts w:asciiTheme="minorHAnsi" w:hAnsiTheme="minorHAnsi" w:cstheme="minorHAnsi"/>
              </w:rPr>
              <w:t xml:space="preserve"> округа – Югры,</w:t>
            </w:r>
          </w:p>
        </w:tc>
        <w:tc>
          <w:tcPr>
            <w:tcW w:w="2410" w:type="dxa"/>
          </w:tcPr>
          <w:p w:rsidR="006939F8" w:rsidRDefault="006939F8" w:rsidP="006939F8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7BA">
              <w:rPr>
                <w:rFonts w:asciiTheme="minorHAnsi" w:hAnsiTheme="minorHAnsi" w:cstheme="minorHAnsi"/>
                <w:sz w:val="20"/>
                <w:szCs w:val="20"/>
              </w:rPr>
              <w:t>6280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C107BA">
              <w:rPr>
                <w:rFonts w:asciiTheme="minorHAnsi" w:hAnsiTheme="minorHAnsi" w:cstheme="minorHAnsi"/>
                <w:sz w:val="20"/>
                <w:szCs w:val="20"/>
              </w:rPr>
              <w:t xml:space="preserve">, Ханты-Мансийский автономный округ – </w:t>
            </w:r>
            <w:proofErr w:type="spellStart"/>
            <w:r w:rsidRPr="00C107BA">
              <w:rPr>
                <w:rFonts w:asciiTheme="minorHAnsi" w:hAnsiTheme="minorHAnsi" w:cstheme="minorHAnsi"/>
                <w:sz w:val="20"/>
                <w:szCs w:val="20"/>
              </w:rPr>
              <w:t>Югра</w:t>
            </w:r>
            <w:proofErr w:type="spellEnd"/>
            <w:r w:rsidRPr="00C107BA">
              <w:rPr>
                <w:rFonts w:asciiTheme="minorHAnsi" w:hAnsiTheme="minorHAnsi" w:cstheme="minorHAnsi"/>
                <w:sz w:val="20"/>
                <w:szCs w:val="20"/>
              </w:rPr>
              <w:t xml:space="preserve">, г. Ханты-Мансийск, </w:t>
            </w:r>
          </w:p>
          <w:p w:rsidR="006939F8" w:rsidRPr="00C107BA" w:rsidRDefault="006939F8" w:rsidP="006939F8">
            <w:pPr>
              <w:pStyle w:val="a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7BA">
              <w:rPr>
                <w:rFonts w:asciiTheme="minorHAnsi" w:hAnsiTheme="minorHAnsi" w:cstheme="minorHAnsi"/>
                <w:sz w:val="20"/>
                <w:szCs w:val="20"/>
              </w:rPr>
              <w:t xml:space="preserve">ул.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Ленина, 54/1</w:t>
            </w:r>
            <w:r w:rsidRPr="00C107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939F8" w:rsidRPr="00C107BA" w:rsidRDefault="006939F8" w:rsidP="00B33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6939F8" w:rsidRPr="00C107BA" w:rsidRDefault="006939F8" w:rsidP="006939F8">
            <w:pPr>
              <w:pStyle w:val="a3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107BA">
              <w:rPr>
                <w:rFonts w:asciiTheme="minorHAnsi" w:hAnsiTheme="minorHAnsi" w:cstheme="minorHAnsi"/>
                <w:iCs/>
                <w:sz w:val="20"/>
                <w:szCs w:val="20"/>
              </w:rPr>
              <w:t>ОГРН 1038600002275 17.04.2003,</w:t>
            </w:r>
          </w:p>
          <w:p w:rsidR="006939F8" w:rsidRPr="00C107BA" w:rsidRDefault="006939F8" w:rsidP="006939F8">
            <w:pPr>
              <w:jc w:val="center"/>
              <w:rPr>
                <w:rFonts w:asciiTheme="minorHAnsi" w:hAnsiTheme="minorHAnsi" w:cstheme="minorHAnsi"/>
              </w:rPr>
            </w:pPr>
            <w:r w:rsidRPr="00C107BA">
              <w:rPr>
                <w:rFonts w:asciiTheme="minorHAnsi" w:hAnsiTheme="minorHAnsi" w:cstheme="minorHAnsi"/>
                <w:iCs/>
              </w:rPr>
              <w:t>ИНН 8601003917</w:t>
            </w:r>
          </w:p>
        </w:tc>
        <w:tc>
          <w:tcPr>
            <w:tcW w:w="2692" w:type="dxa"/>
          </w:tcPr>
          <w:p w:rsidR="006939F8" w:rsidRDefault="001C1948" w:rsidP="00B33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2 159 185 137</w:t>
            </w:r>
            <w:r w:rsidR="00BE7932">
              <w:rPr>
                <w:rFonts w:asciiTheme="minorHAnsi" w:hAnsiTheme="minorHAnsi" w:cstheme="minorHAnsi"/>
              </w:rPr>
              <w:t xml:space="preserve"> шт.</w:t>
            </w:r>
          </w:p>
          <w:p w:rsidR="00BE7932" w:rsidRDefault="00BE7932" w:rsidP="00B33C11">
            <w:pPr>
              <w:jc w:val="center"/>
              <w:rPr>
                <w:rFonts w:asciiTheme="minorHAnsi" w:hAnsiTheme="minorHAnsi" w:cstheme="minorHAnsi"/>
              </w:rPr>
            </w:pPr>
          </w:p>
          <w:p w:rsidR="00BE7932" w:rsidRDefault="001C1948" w:rsidP="00B33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323 877 771</w:t>
            </w:r>
            <w:r w:rsidR="00BA63CC">
              <w:rPr>
                <w:rFonts w:asciiTheme="minorHAnsi" w:hAnsiTheme="minorHAnsi" w:cstheme="minorHAnsi"/>
              </w:rPr>
              <w:t xml:space="preserve"> </w:t>
            </w:r>
            <w:r w:rsidR="00BE7932">
              <w:rPr>
                <w:rFonts w:asciiTheme="minorHAnsi" w:hAnsiTheme="minorHAnsi" w:cstheme="minorHAnsi"/>
              </w:rPr>
              <w:t>руб.</w:t>
            </w:r>
          </w:p>
          <w:p w:rsidR="00BE7932" w:rsidRDefault="00BE7932" w:rsidP="00B33C11">
            <w:pPr>
              <w:jc w:val="center"/>
              <w:rPr>
                <w:rFonts w:asciiTheme="minorHAnsi" w:hAnsiTheme="minorHAnsi" w:cstheme="minorHAnsi"/>
              </w:rPr>
            </w:pPr>
          </w:p>
          <w:p w:rsidR="00BE7932" w:rsidRDefault="00BE7932" w:rsidP="00B33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6550E2">
              <w:rPr>
                <w:rFonts w:asciiTheme="minorHAnsi" w:hAnsiTheme="minorHAnsi" w:cstheme="minorHAnsi"/>
              </w:rPr>
              <w:t>5,18</w:t>
            </w:r>
            <w:r w:rsidR="001C194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</w:t>
            </w:r>
          </w:p>
          <w:p w:rsidR="00BE7932" w:rsidRPr="00C107BA" w:rsidRDefault="00BE7932" w:rsidP="00B33C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:rsidR="006939F8" w:rsidRDefault="006939F8" w:rsidP="006939F8">
            <w:pPr>
              <w:pStyle w:val="ConsPlusNormal"/>
              <w:jc w:val="both"/>
            </w:pPr>
            <w:r w:rsidRPr="00C107BA">
              <w:rPr>
                <w:rFonts w:asciiTheme="minorHAnsi" w:hAnsiTheme="minorHAnsi" w:cstheme="minorHAnsi"/>
              </w:rPr>
              <w:t>Ханты-Мансийский автономный округ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107BA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7BA">
              <w:rPr>
                <w:rFonts w:asciiTheme="minorHAnsi" w:hAnsiTheme="minorHAnsi" w:cstheme="minorHAnsi"/>
              </w:rPr>
              <w:t>Югра</w:t>
            </w:r>
            <w:proofErr w:type="spellEnd"/>
            <w:r w:rsidRPr="00C107BA">
              <w:rPr>
                <w:rFonts w:asciiTheme="minorHAnsi" w:hAnsiTheme="minorHAnsi" w:cstheme="minorHAnsi"/>
              </w:rPr>
              <w:t>, представляемый Департаментом по управлению государственным имуществом Ханты-Мансийского автономного округа – Югры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 xml:space="preserve">в конечном </w:t>
            </w:r>
            <w:proofErr w:type="gramStart"/>
            <w:r>
              <w:t>счете</w:t>
            </w:r>
            <w:proofErr w:type="gramEnd"/>
            <w:r>
              <w:t>, прямо или косвенно имеет преобладающее (более 25 процентов) участие в капитале Фонда и имеет возможность контролировать действия Фонда:</w:t>
            </w:r>
          </w:p>
          <w:p w:rsidR="005D22FC" w:rsidRDefault="006939F8" w:rsidP="006939F8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>
              <w:t xml:space="preserve">- </w:t>
            </w:r>
            <w:r>
              <w:rPr>
                <w:rFonts w:asciiTheme="minorHAnsi" w:hAnsiTheme="minorHAnsi" w:cstheme="minorHAnsi"/>
              </w:rPr>
              <w:t xml:space="preserve">является владельцем </w:t>
            </w:r>
            <w:r w:rsidR="00EF0EF6">
              <w:rPr>
                <w:rFonts w:asciiTheme="minorHAnsi" w:hAnsiTheme="minorHAnsi" w:cstheme="minorHAnsi"/>
              </w:rPr>
              <w:t xml:space="preserve">100 </w:t>
            </w:r>
            <w:r>
              <w:rPr>
                <w:rFonts w:asciiTheme="minorHAnsi" w:hAnsiTheme="minorHAnsi" w:cstheme="minorHAnsi"/>
              </w:rPr>
              <w:t xml:space="preserve">% акций </w:t>
            </w:r>
            <w:r w:rsidR="005D22FC">
              <w:rPr>
                <w:rFonts w:asciiTheme="minorHAnsi" w:hAnsiTheme="minorHAnsi" w:cstheme="minorHAnsi"/>
              </w:rPr>
              <w:t>акционерного общества</w:t>
            </w:r>
            <w:r>
              <w:rPr>
                <w:rFonts w:asciiTheme="minorHAnsi" w:hAnsiTheme="minorHAnsi" w:cstheme="minorHAnsi"/>
              </w:rPr>
              <w:t xml:space="preserve"> «</w:t>
            </w:r>
            <w:proofErr w:type="spellStart"/>
            <w:r>
              <w:rPr>
                <w:rFonts w:asciiTheme="minorHAnsi" w:hAnsiTheme="minorHAnsi" w:cstheme="minorHAnsi"/>
              </w:rPr>
              <w:t>ЮграКапитал</w:t>
            </w:r>
            <w:proofErr w:type="spellEnd"/>
            <w:r>
              <w:rPr>
                <w:rFonts w:asciiTheme="minorHAnsi" w:hAnsiTheme="minorHAnsi" w:cstheme="minorHAnsi"/>
              </w:rPr>
              <w:t>», имеющего 9</w:t>
            </w:r>
            <w:r w:rsidR="001D44E4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,</w:t>
            </w:r>
            <w:r w:rsidR="001D44E4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% а</w:t>
            </w:r>
            <w:r w:rsidR="00E24569">
              <w:rPr>
                <w:rFonts w:asciiTheme="minorHAnsi" w:hAnsiTheme="minorHAnsi" w:cstheme="minorHAnsi"/>
              </w:rPr>
              <w:t>кций в уставном капитале Фонда.</w:t>
            </w:r>
          </w:p>
          <w:p w:rsidR="006939F8" w:rsidRPr="006939F8" w:rsidRDefault="006939F8" w:rsidP="001200B9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E7932" w:rsidRDefault="00BE7932" w:rsidP="00FD398A">
      <w:pPr>
        <w:rPr>
          <w:rFonts w:asciiTheme="minorHAnsi" w:hAnsiTheme="minorHAnsi"/>
        </w:rPr>
      </w:pPr>
    </w:p>
    <w:p w:rsidR="00F62DC8" w:rsidRPr="00F62DC8" w:rsidRDefault="00F62DC8" w:rsidP="00FD398A">
      <w:pPr>
        <w:rPr>
          <w:color w:val="000000" w:themeColor="text1"/>
        </w:rPr>
      </w:pPr>
    </w:p>
    <w:sectPr w:rsidR="00F62DC8" w:rsidRPr="00F62DC8" w:rsidSect="00F62DC8">
      <w:pgSz w:w="16838" w:h="11906" w:orient="landscape"/>
      <w:pgMar w:top="284" w:right="253" w:bottom="426" w:left="1134" w:header="708" w:footer="1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569" w:rsidRDefault="00E24569" w:rsidP="00705138">
      <w:r>
        <w:separator/>
      </w:r>
    </w:p>
  </w:endnote>
  <w:endnote w:type="continuationSeparator" w:id="1">
    <w:p w:rsidR="00E24569" w:rsidRDefault="00E24569" w:rsidP="0070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569" w:rsidRDefault="00E24569" w:rsidP="00705138">
      <w:r>
        <w:separator/>
      </w:r>
    </w:p>
  </w:footnote>
  <w:footnote w:type="continuationSeparator" w:id="1">
    <w:p w:rsidR="00E24569" w:rsidRDefault="00E24569" w:rsidP="00705138">
      <w:r>
        <w:continuationSeparator/>
      </w:r>
    </w:p>
  </w:footnote>
  <w:footnote w:id="2">
    <w:p w:rsidR="00E24569" w:rsidRDefault="00E24569">
      <w:pPr>
        <w:pStyle w:val="a5"/>
      </w:pPr>
      <w:r>
        <w:rPr>
          <w:rStyle w:val="a7"/>
        </w:rPr>
        <w:footnoteRef/>
      </w:r>
      <w:r>
        <w:t xml:space="preserve"> Дата последнего изменения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2BFA"/>
    <w:multiLevelType w:val="hybridMultilevel"/>
    <w:tmpl w:val="9698E578"/>
    <w:lvl w:ilvl="0" w:tplc="D1121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114B"/>
    <w:multiLevelType w:val="hybridMultilevel"/>
    <w:tmpl w:val="310E55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B05EE"/>
    <w:multiLevelType w:val="hybridMultilevel"/>
    <w:tmpl w:val="456C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36014"/>
    <w:multiLevelType w:val="hybridMultilevel"/>
    <w:tmpl w:val="4EEC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705138"/>
    <w:rsid w:val="00002189"/>
    <w:rsid w:val="000174F8"/>
    <w:rsid w:val="00054D41"/>
    <w:rsid w:val="000647FE"/>
    <w:rsid w:val="000667D1"/>
    <w:rsid w:val="00074980"/>
    <w:rsid w:val="00094E7B"/>
    <w:rsid w:val="000A6C06"/>
    <w:rsid w:val="000B3145"/>
    <w:rsid w:val="000F1BB7"/>
    <w:rsid w:val="000F2E40"/>
    <w:rsid w:val="001200B9"/>
    <w:rsid w:val="001324A8"/>
    <w:rsid w:val="00150AE9"/>
    <w:rsid w:val="00156D25"/>
    <w:rsid w:val="00185B48"/>
    <w:rsid w:val="0019097A"/>
    <w:rsid w:val="0019653A"/>
    <w:rsid w:val="0019672F"/>
    <w:rsid w:val="001C1948"/>
    <w:rsid w:val="001D44E4"/>
    <w:rsid w:val="001E4D08"/>
    <w:rsid w:val="001E79FE"/>
    <w:rsid w:val="002140E9"/>
    <w:rsid w:val="002179CF"/>
    <w:rsid w:val="00220436"/>
    <w:rsid w:val="00225E3D"/>
    <w:rsid w:val="00250589"/>
    <w:rsid w:val="002703BF"/>
    <w:rsid w:val="00270E0E"/>
    <w:rsid w:val="00271B6E"/>
    <w:rsid w:val="00284C0D"/>
    <w:rsid w:val="002A38E5"/>
    <w:rsid w:val="002D430C"/>
    <w:rsid w:val="002F52B5"/>
    <w:rsid w:val="00340FE9"/>
    <w:rsid w:val="0035375E"/>
    <w:rsid w:val="00353D62"/>
    <w:rsid w:val="003D5721"/>
    <w:rsid w:val="003E1CE5"/>
    <w:rsid w:val="003E2971"/>
    <w:rsid w:val="003E410A"/>
    <w:rsid w:val="00404253"/>
    <w:rsid w:val="004059A2"/>
    <w:rsid w:val="00420CD2"/>
    <w:rsid w:val="004707F1"/>
    <w:rsid w:val="004D0FA9"/>
    <w:rsid w:val="004E27B8"/>
    <w:rsid w:val="00515326"/>
    <w:rsid w:val="00520020"/>
    <w:rsid w:val="00593010"/>
    <w:rsid w:val="005D22FC"/>
    <w:rsid w:val="005E12D7"/>
    <w:rsid w:val="005E5C86"/>
    <w:rsid w:val="005F531C"/>
    <w:rsid w:val="005F7EFF"/>
    <w:rsid w:val="0062031A"/>
    <w:rsid w:val="006550E2"/>
    <w:rsid w:val="00667542"/>
    <w:rsid w:val="00682A2F"/>
    <w:rsid w:val="006939F8"/>
    <w:rsid w:val="006A3AEC"/>
    <w:rsid w:val="006A523D"/>
    <w:rsid w:val="006B23F4"/>
    <w:rsid w:val="006D1167"/>
    <w:rsid w:val="006E7FC2"/>
    <w:rsid w:val="006F679C"/>
    <w:rsid w:val="00705138"/>
    <w:rsid w:val="00720D63"/>
    <w:rsid w:val="00731455"/>
    <w:rsid w:val="007631E6"/>
    <w:rsid w:val="007B430B"/>
    <w:rsid w:val="007E4FC0"/>
    <w:rsid w:val="007F14FD"/>
    <w:rsid w:val="008062B3"/>
    <w:rsid w:val="00841039"/>
    <w:rsid w:val="00897BC0"/>
    <w:rsid w:val="008B41C8"/>
    <w:rsid w:val="008C2CA7"/>
    <w:rsid w:val="008D0083"/>
    <w:rsid w:val="008D0D4A"/>
    <w:rsid w:val="008D4BBF"/>
    <w:rsid w:val="008D5492"/>
    <w:rsid w:val="008E0839"/>
    <w:rsid w:val="00901791"/>
    <w:rsid w:val="00931F9A"/>
    <w:rsid w:val="009746A8"/>
    <w:rsid w:val="009A1261"/>
    <w:rsid w:val="009B7861"/>
    <w:rsid w:val="009D3973"/>
    <w:rsid w:val="00A155E7"/>
    <w:rsid w:val="00A23D79"/>
    <w:rsid w:val="00A642EE"/>
    <w:rsid w:val="00A71F55"/>
    <w:rsid w:val="00A7294E"/>
    <w:rsid w:val="00A8699A"/>
    <w:rsid w:val="00A962E5"/>
    <w:rsid w:val="00B06A8B"/>
    <w:rsid w:val="00B14628"/>
    <w:rsid w:val="00B33C11"/>
    <w:rsid w:val="00B37260"/>
    <w:rsid w:val="00B51BE9"/>
    <w:rsid w:val="00B539F2"/>
    <w:rsid w:val="00B93233"/>
    <w:rsid w:val="00BA2526"/>
    <w:rsid w:val="00BA63CC"/>
    <w:rsid w:val="00BE3F92"/>
    <w:rsid w:val="00BE7932"/>
    <w:rsid w:val="00C107BA"/>
    <w:rsid w:val="00C11ADB"/>
    <w:rsid w:val="00C20AF9"/>
    <w:rsid w:val="00C30206"/>
    <w:rsid w:val="00C3032C"/>
    <w:rsid w:val="00C87015"/>
    <w:rsid w:val="00CA2C16"/>
    <w:rsid w:val="00CD00C2"/>
    <w:rsid w:val="00CE774F"/>
    <w:rsid w:val="00CF7703"/>
    <w:rsid w:val="00D2654B"/>
    <w:rsid w:val="00D352F4"/>
    <w:rsid w:val="00D67BBC"/>
    <w:rsid w:val="00DA515C"/>
    <w:rsid w:val="00DB2DCF"/>
    <w:rsid w:val="00E158C7"/>
    <w:rsid w:val="00E207F0"/>
    <w:rsid w:val="00E24569"/>
    <w:rsid w:val="00E420F5"/>
    <w:rsid w:val="00E61405"/>
    <w:rsid w:val="00E62969"/>
    <w:rsid w:val="00EA05F5"/>
    <w:rsid w:val="00EC0D3E"/>
    <w:rsid w:val="00EE142E"/>
    <w:rsid w:val="00EF0EF6"/>
    <w:rsid w:val="00EF152F"/>
    <w:rsid w:val="00F44924"/>
    <w:rsid w:val="00F4706A"/>
    <w:rsid w:val="00F62DC8"/>
    <w:rsid w:val="00F777B5"/>
    <w:rsid w:val="00FA122E"/>
    <w:rsid w:val="00FA667D"/>
    <w:rsid w:val="00FB2B2C"/>
    <w:rsid w:val="00FD3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3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5138"/>
    <w:pPr>
      <w:autoSpaceDE/>
      <w:autoSpaceDN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05138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5138"/>
  </w:style>
  <w:style w:type="character" w:customStyle="1" w:styleId="a6">
    <w:name w:val="Текст сноски Знак"/>
    <w:basedOn w:val="a0"/>
    <w:link w:val="a5"/>
    <w:uiPriority w:val="99"/>
    <w:semiHidden/>
    <w:rsid w:val="0070513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513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05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13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051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51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051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51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E0839"/>
    <w:pPr>
      <w:ind w:left="720"/>
      <w:contextualSpacing/>
    </w:pPr>
  </w:style>
  <w:style w:type="paragraph" w:customStyle="1" w:styleId="ConsPlusNonformat">
    <w:name w:val="ConsPlusNonformat"/>
    <w:uiPriority w:val="99"/>
    <w:rsid w:val="00EE14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6C06"/>
    <w:pPr>
      <w:autoSpaceDE/>
      <w:autoSpaceDN/>
      <w:ind w:left="708"/>
    </w:pPr>
    <w:rPr>
      <w:rFonts w:ascii="Tahoma" w:eastAsia="Times New Roman" w:hAnsi="Tahoma"/>
      <w:szCs w:val="24"/>
    </w:rPr>
  </w:style>
  <w:style w:type="character" w:styleId="af">
    <w:name w:val="Hyperlink"/>
    <w:basedOn w:val="a0"/>
    <w:uiPriority w:val="99"/>
    <w:unhideWhenUsed/>
    <w:rsid w:val="00E6296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62969"/>
    <w:rPr>
      <w:color w:val="800080" w:themeColor="followedHyperlink"/>
      <w:u w:val="single"/>
    </w:rPr>
  </w:style>
  <w:style w:type="paragraph" w:customStyle="1" w:styleId="ConsPlusNormal">
    <w:name w:val="ConsPlusNormal"/>
    <w:rsid w:val="006939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3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5138"/>
    <w:pPr>
      <w:autoSpaceDE/>
      <w:autoSpaceDN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05138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5138"/>
  </w:style>
  <w:style w:type="character" w:customStyle="1" w:styleId="a6">
    <w:name w:val="Текст сноски Знак"/>
    <w:basedOn w:val="a0"/>
    <w:link w:val="a5"/>
    <w:uiPriority w:val="99"/>
    <w:semiHidden/>
    <w:rsid w:val="0070513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513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05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13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051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51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051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51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E0839"/>
    <w:pPr>
      <w:ind w:left="720"/>
      <w:contextualSpacing/>
    </w:pPr>
  </w:style>
  <w:style w:type="paragraph" w:customStyle="1" w:styleId="ConsPlusNonformat">
    <w:name w:val="ConsPlusNonformat"/>
    <w:uiPriority w:val="99"/>
    <w:rsid w:val="00EE14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74BD-4122-402A-A96F-8DF63642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ХМНПФ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Стулова Мария Александровна</cp:lastModifiedBy>
  <cp:revision>4</cp:revision>
  <cp:lastPrinted>2016-03-21T04:32:00Z</cp:lastPrinted>
  <dcterms:created xsi:type="dcterms:W3CDTF">2018-08-28T12:19:00Z</dcterms:created>
  <dcterms:modified xsi:type="dcterms:W3CDTF">2018-08-28T12:44:00Z</dcterms:modified>
</cp:coreProperties>
</file>